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7C7FBB05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DB5ABB" w:rsidRPr="00DB5ABB">
        <w:rPr>
          <w:rFonts w:ascii="Book Antiqua" w:hAnsi="Book Antiqua" w:cs="Calibri"/>
          <w:b/>
          <w:bCs/>
          <w:szCs w:val="22"/>
          <w:lang w:val="pt-BR"/>
        </w:rPr>
        <w:t>CC/T/W-TW/DOM/A10/26/0</w:t>
      </w:r>
      <w:r w:rsidR="005704D4">
        <w:rPr>
          <w:rFonts w:ascii="Book Antiqua" w:hAnsi="Book Antiqua" w:cs="Calibri"/>
          <w:b/>
          <w:bCs/>
          <w:szCs w:val="22"/>
          <w:lang w:val="pt-BR"/>
        </w:rPr>
        <w:t>63</w:t>
      </w:r>
      <w:r w:rsidR="00C47BD2">
        <w:rPr>
          <w:rFonts w:ascii="Book Antiqua" w:hAnsi="Book Antiqua" w:cs="Calibri"/>
          <w:b/>
          <w:bCs/>
          <w:szCs w:val="22"/>
          <w:lang w:val="pt-BR"/>
        </w:rPr>
        <w:t>43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 xml:space="preserve"> Amend-I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r w:rsidRPr="00CF0306">
        <w:rPr>
          <w:rFonts w:ascii="Book Antiqua" w:hAnsi="Book Antiqua" w:cs="Calibri"/>
          <w:b/>
          <w:bCs/>
          <w:szCs w:val="22"/>
        </w:rPr>
        <w:t xml:space="preserve">te: </w:t>
      </w:r>
      <w:r w:rsidR="005704D4">
        <w:rPr>
          <w:rFonts w:ascii="Book Antiqua" w:hAnsi="Book Antiqua" w:cs="Calibri"/>
          <w:b/>
          <w:bCs/>
          <w:szCs w:val="22"/>
        </w:rPr>
        <w:t>1</w:t>
      </w:r>
      <w:r w:rsidR="00DB5ABB">
        <w:rPr>
          <w:rFonts w:ascii="Book Antiqua" w:hAnsi="Book Antiqua" w:cs="Calibri"/>
          <w:b/>
          <w:bCs/>
          <w:szCs w:val="22"/>
        </w:rPr>
        <w:t>8/05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1CCB29AB" w14:textId="3DC4CBB5" w:rsidR="008D6082" w:rsidRPr="0065414E" w:rsidRDefault="006736E3" w:rsidP="0065414E">
      <w:pPr>
        <w:tabs>
          <w:tab w:val="left" w:pos="1037"/>
        </w:tabs>
        <w:jc w:val="both"/>
        <w:rPr>
          <w:rFonts w:ascii="Book Antiqua" w:hAnsi="Book Antiqua"/>
          <w:b/>
          <w:szCs w:val="22"/>
          <w:lang w:eastAsia="en-IN"/>
        </w:rPr>
      </w:pPr>
      <w:r w:rsidRPr="0065414E">
        <w:rPr>
          <w:rFonts w:ascii="Book Antiqua" w:hAnsi="Book Antiqua" w:cs="Calibri"/>
          <w:b/>
          <w:bCs/>
          <w:szCs w:val="22"/>
        </w:rPr>
        <w:t>Subject:</w:t>
      </w:r>
      <w:r w:rsidR="009B143A" w:rsidRPr="0065414E">
        <w:rPr>
          <w:rFonts w:ascii="Book Antiqua" w:hAnsi="Book Antiqua" w:cs="Calibri"/>
          <w:b/>
          <w:bCs/>
          <w:szCs w:val="22"/>
        </w:rPr>
        <w:t xml:space="preserve"> </w:t>
      </w:r>
      <w:r w:rsidR="0065414E" w:rsidRPr="0065414E">
        <w:rPr>
          <w:rFonts w:ascii="Book Antiqua" w:hAnsi="Book Antiqua" w:cs="Calibri"/>
          <w:b/>
          <w:bCs/>
          <w:szCs w:val="22"/>
        </w:rPr>
        <w:t>OPGW Package -07: OPGW Supply &amp; Installation Package in WR-I region under “Scheme for Installation of OPGW &amp; associated communication systems on the existing ISTS lines in WR Region”</w:t>
      </w:r>
      <w:r w:rsidR="00303FA6" w:rsidRPr="0065414E">
        <w:rPr>
          <w:rFonts w:ascii="Book Antiqua" w:hAnsi="Book Antiqua" w:cs="Calibri"/>
          <w:b/>
          <w:bCs/>
          <w:szCs w:val="22"/>
        </w:rPr>
        <w:t>. Spec. No</w:t>
      </w:r>
      <w:r w:rsidR="00303FA6" w:rsidRPr="00705CFF">
        <w:rPr>
          <w:rFonts w:ascii="Book Antiqua" w:hAnsi="Book Antiqua" w:cs="Arial"/>
          <w:b/>
          <w:bCs/>
          <w:szCs w:val="22"/>
        </w:rPr>
        <w:t xml:space="preserve">.: </w:t>
      </w:r>
      <w:r w:rsidR="00C47BD2" w:rsidRPr="00DF0D2E">
        <w:rPr>
          <w:rFonts w:ascii="Book Antiqua" w:hAnsi="Book Antiqua"/>
          <w:b/>
          <w:color w:val="0000FF"/>
          <w:szCs w:val="22"/>
        </w:rPr>
        <w:t>CC/NT/W-OPGW/DOM/A10/26/06343</w:t>
      </w:r>
      <w:r w:rsidR="00CE694F" w:rsidRPr="00B87A11">
        <w:rPr>
          <w:rFonts w:ascii="Book Antiqua" w:hAnsi="Book Antiqua" w:cs="Arial"/>
          <w:b/>
          <w:bCs/>
          <w:szCs w:val="22"/>
        </w:rPr>
        <w:t>.</w:t>
      </w:r>
    </w:p>
    <w:p w14:paraId="623C85AE" w14:textId="74649664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289FC56F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F93C61" w:rsidRPr="00A81C0A">
        <w:rPr>
          <w:rFonts w:ascii="Book Antiqua" w:hAnsi="Book Antiqua" w:cs="Calibri"/>
          <w:b/>
          <w:bCs/>
          <w:szCs w:val="22"/>
        </w:rPr>
        <w:t>Amendment-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788C8CC5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r w:rsidR="005704D4" w:rsidRPr="00D44B1C">
        <w:rPr>
          <w:rFonts w:ascii="Book Antiqua" w:hAnsi="Book Antiqua" w:cs="Calibri"/>
          <w:szCs w:val="22"/>
        </w:rPr>
        <w:t>except for</w:t>
      </w:r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Amendment-I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CA3806" w:rsidRDefault="00E62635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5.75pt;height:36.75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3B91C84E" w14:textId="77777777" w:rsidR="00F86024" w:rsidRDefault="00BC3B8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C3B87">
        <w:rPr>
          <w:rFonts w:ascii="Times New Roman" w:eastAsia="Calibri" w:hAnsi="Times New Roman" w:cs="Times New Roman"/>
          <w:b/>
          <w:sz w:val="24"/>
          <w:szCs w:val="24"/>
        </w:rPr>
        <w:t>Rishi Tandon {</w:t>
      </w:r>
      <w:r w:rsidRPr="00BC3B87">
        <w:rPr>
          <w:rFonts w:ascii="Times New Roman" w:eastAsia="Calibri" w:hAnsi="Times New Roman" w:cs="Mangal"/>
          <w:b/>
          <w:sz w:val="24"/>
          <w:szCs w:val="24"/>
          <w:cs/>
        </w:rPr>
        <w:t>ऋषि टंडन</w:t>
      </w:r>
      <w:r w:rsidRPr="00BC3B87">
        <w:rPr>
          <w:rFonts w:ascii="Times New Roman" w:eastAsia="Calibri" w:hAnsi="Times New Roman" w:cs="Times New Roman"/>
          <w:b/>
          <w:sz w:val="24"/>
          <w:szCs w:val="24"/>
        </w:rPr>
        <w:t>}</w:t>
      </w:r>
    </w:p>
    <w:p w14:paraId="0A9B3F79" w14:textId="1C242BD5" w:rsidR="00CA3806" w:rsidRPr="00CA3806" w:rsidRDefault="00F86024" w:rsidP="00F86024">
      <w:pPr>
        <w:tabs>
          <w:tab w:val="center" w:pos="4513"/>
          <w:tab w:val="left" w:pos="7200"/>
          <w:tab w:val="right" w:pos="9026"/>
        </w:tabs>
        <w:spacing w:after="0" w:line="240" w:lineRule="auto"/>
        <w:ind w:right="71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DGM(CS)</w:t>
      </w:r>
      <w:r w:rsidR="00CA3806" w:rsidRPr="00CA38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E8EB0" w14:textId="77777777" w:rsidR="00E62635" w:rsidRDefault="00E62635" w:rsidP="00B16323">
      <w:pPr>
        <w:spacing w:after="0" w:line="240" w:lineRule="auto"/>
      </w:pPr>
      <w:r>
        <w:separator/>
      </w:r>
    </w:p>
  </w:endnote>
  <w:endnote w:type="continuationSeparator" w:id="0">
    <w:p w14:paraId="34328730" w14:textId="77777777" w:rsidR="00E62635" w:rsidRDefault="00E6263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15F29F5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0D4E299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35E78A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05A47" w14:textId="77777777" w:rsidR="00E62635" w:rsidRDefault="00E62635" w:rsidP="00B16323">
      <w:pPr>
        <w:spacing w:after="0" w:line="240" w:lineRule="auto"/>
      </w:pPr>
      <w:r>
        <w:separator/>
      </w:r>
    </w:p>
  </w:footnote>
  <w:footnote w:type="continuationSeparator" w:id="0">
    <w:p w14:paraId="3E9EAC3F" w14:textId="77777777" w:rsidR="00E62635" w:rsidRDefault="00E6263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531A78A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9CA1985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303FA6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704D4"/>
    <w:rsid w:val="00571CD9"/>
    <w:rsid w:val="00575989"/>
    <w:rsid w:val="00590E52"/>
    <w:rsid w:val="005E3AA3"/>
    <w:rsid w:val="00603C51"/>
    <w:rsid w:val="00607D95"/>
    <w:rsid w:val="00613415"/>
    <w:rsid w:val="0061342F"/>
    <w:rsid w:val="0061576E"/>
    <w:rsid w:val="006212B7"/>
    <w:rsid w:val="00634BD8"/>
    <w:rsid w:val="0065414E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98F"/>
    <w:rsid w:val="00981802"/>
    <w:rsid w:val="00986CE2"/>
    <w:rsid w:val="009A26C4"/>
    <w:rsid w:val="009B143A"/>
    <w:rsid w:val="009B3DF2"/>
    <w:rsid w:val="009B4B35"/>
    <w:rsid w:val="009D0F48"/>
    <w:rsid w:val="009D1104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4A30"/>
    <w:rsid w:val="00AC7F57"/>
    <w:rsid w:val="00AD6647"/>
    <w:rsid w:val="00B16323"/>
    <w:rsid w:val="00B24B28"/>
    <w:rsid w:val="00B374BD"/>
    <w:rsid w:val="00B41408"/>
    <w:rsid w:val="00B427E5"/>
    <w:rsid w:val="00B449CA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25718"/>
    <w:rsid w:val="00C47BD2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62635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Rishi Tandon {ऋषि टंडन}</cp:lastModifiedBy>
  <cp:revision>122</cp:revision>
  <cp:lastPrinted>2020-04-20T07:25:00Z</cp:lastPrinted>
  <dcterms:created xsi:type="dcterms:W3CDTF">2020-03-30T14:37:00Z</dcterms:created>
  <dcterms:modified xsi:type="dcterms:W3CDTF">2026-05-18T12:39:00Z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